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028F9">
      <w:pPr>
        <w:widowControl/>
        <w:spacing w:line="600" w:lineRule="exact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附件7：</w:t>
      </w:r>
    </w:p>
    <w:p w14:paraId="4BAAC9E2">
      <w:pPr>
        <w:widowControl/>
        <w:spacing w:line="600" w:lineRule="exact"/>
        <w:jc w:val="center"/>
        <w:rPr>
          <w:rFonts w:hint="eastAsia" w:ascii="黑体" w:hAnsi="宋体" w:eastAsia="黑体" w:cs="宋体"/>
          <w:kern w:val="0"/>
          <w:sz w:val="44"/>
          <w:szCs w:val="44"/>
        </w:rPr>
      </w:pPr>
      <w:r>
        <w:rPr>
          <w:rFonts w:hint="eastAsia" w:ascii="黑体" w:hAnsi="宋体" w:eastAsia="黑体" w:cs="宋体"/>
          <w:kern w:val="0"/>
          <w:sz w:val="44"/>
          <w:szCs w:val="44"/>
        </w:rPr>
        <w:t>安全生产责任书</w:t>
      </w:r>
    </w:p>
    <w:p w14:paraId="3495ECB5">
      <w:pPr>
        <w:widowControl/>
        <w:spacing w:line="600" w:lineRule="exact"/>
        <w:jc w:val="center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 </w:t>
      </w:r>
    </w:p>
    <w:p w14:paraId="06A7D308">
      <w:pPr>
        <w:widowControl/>
        <w:spacing w:line="600" w:lineRule="exact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招商</w:t>
      </w:r>
      <w:r>
        <w:rPr>
          <w:rFonts w:hint="eastAsia" w:ascii="仿宋" w:hAnsi="仿宋" w:eastAsia="仿宋" w:cs="仿宋"/>
          <w:kern w:val="0"/>
          <w:sz w:val="32"/>
          <w:szCs w:val="32"/>
        </w:rPr>
        <w:t>单位（以下简称甲方）：</w:t>
      </w:r>
    </w:p>
    <w:p w14:paraId="706C1058">
      <w:pPr>
        <w:widowControl/>
        <w:spacing w:line="600" w:lineRule="exact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合作</w:t>
      </w:r>
      <w:r>
        <w:rPr>
          <w:rFonts w:hint="eastAsia" w:ascii="仿宋" w:hAnsi="仿宋" w:eastAsia="仿宋" w:cs="仿宋"/>
          <w:kern w:val="0"/>
          <w:sz w:val="32"/>
          <w:szCs w:val="32"/>
        </w:rPr>
        <w:t>单位（以下简称乙方）：</w:t>
      </w:r>
    </w:p>
    <w:p w14:paraId="3AB989BB">
      <w:pPr>
        <w:widowControl/>
        <w:spacing w:line="600" w:lineRule="exact"/>
        <w:ind w:firstLine="567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根据《中华人民共和国安全生产法》等法律、法规，为进一步加强租赁场所的安全生产管理，保障人民群众的生命和财产安全，经甲、乙双方协商后，一致同意签定本协议。</w:t>
      </w:r>
    </w:p>
    <w:p w14:paraId="1F07A076">
      <w:pPr>
        <w:widowControl/>
        <w:spacing w:line="600" w:lineRule="exact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一、甲方将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***</w:t>
      </w:r>
      <w:r>
        <w:rPr>
          <w:rFonts w:hint="eastAsia" w:ascii="仿宋" w:hAnsi="仿宋" w:eastAsia="仿宋" w:cs="仿宋"/>
          <w:kern w:val="0"/>
          <w:sz w:val="32"/>
          <w:szCs w:val="32"/>
        </w:rPr>
        <w:t>出租给乙方作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***</w:t>
      </w:r>
      <w:r>
        <w:rPr>
          <w:rFonts w:hint="eastAsia" w:ascii="仿宋" w:hAnsi="仿宋" w:eastAsia="仿宋" w:cs="仿宋"/>
          <w:kern w:val="0"/>
          <w:sz w:val="32"/>
          <w:szCs w:val="32"/>
        </w:rPr>
        <w:t>使用，乙方负责承租使用期间的安全生产工作事宜。</w:t>
      </w:r>
    </w:p>
    <w:p w14:paraId="09037685">
      <w:pPr>
        <w:widowControl/>
        <w:spacing w:line="600" w:lineRule="exact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二、租赁期限自    年    月   日至   年   月   日。</w:t>
      </w:r>
    </w:p>
    <w:p w14:paraId="7B80B166">
      <w:pPr>
        <w:widowControl/>
        <w:spacing w:line="600" w:lineRule="exact"/>
        <w:jc w:val="left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 xml:space="preserve"> 三、甲方的安全</w:t>
      </w:r>
      <w:r>
        <w:rPr>
          <w:rFonts w:hint="eastAsia" w:ascii="仿宋" w:hAnsi="仿宋" w:eastAsia="仿宋" w:cs="仿宋"/>
          <w:b/>
          <w:kern w:val="0"/>
          <w:sz w:val="32"/>
          <w:szCs w:val="32"/>
          <w:lang w:eastAsia="zh-CN"/>
        </w:rPr>
        <w:t>监督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管理职责：</w:t>
      </w:r>
    </w:p>
    <w:p w14:paraId="007CB53D">
      <w:pPr>
        <w:widowControl/>
        <w:spacing w:line="600" w:lineRule="exact"/>
        <w:ind w:firstLine="567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1.甲方负责</w:t>
      </w:r>
      <w:r>
        <w:rPr>
          <w:rFonts w:hint="eastAsia" w:ascii="仿宋" w:hAnsi="仿宋" w:eastAsia="仿宋" w:cs="仿宋"/>
          <w:sz w:val="32"/>
          <w:szCs w:val="32"/>
        </w:rPr>
        <w:t>向乙方及时传达国家、省、市、区有关安全生产方面的法律、法规及文件政策等；并督促认真落实；</w:t>
      </w:r>
    </w:p>
    <w:p w14:paraId="74036CA5">
      <w:pPr>
        <w:widowControl/>
        <w:spacing w:line="600" w:lineRule="exact"/>
        <w:ind w:firstLine="567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2.负责本企业辖区内安全生产工作的统一安排、布署；</w:t>
      </w:r>
    </w:p>
    <w:p w14:paraId="6E222B92">
      <w:pPr>
        <w:widowControl/>
        <w:spacing w:line="600" w:lineRule="exact"/>
        <w:ind w:firstLine="627" w:firstLineChars="196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3.按照“属地管理”原则，对乙方的生产经营行为进行监督检查；督促乙方制定安全生产相关的具体岗位责任制度、应急救援预案等；</w:t>
      </w:r>
    </w:p>
    <w:p w14:paraId="344A3BC8">
      <w:pPr>
        <w:widowControl/>
        <w:spacing w:line="600" w:lineRule="exact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4.发现乙方存在安全违法行为或危及人身安全重大隐患，应立即制止乙方违法行为或生产经营活动，并及时向总公司及所在地的安监、消防、公安等部门报告。</w:t>
      </w:r>
    </w:p>
    <w:p w14:paraId="77E1E288">
      <w:pPr>
        <w:widowControl/>
        <w:spacing w:line="600" w:lineRule="exact"/>
        <w:ind w:firstLine="525"/>
        <w:jc w:val="left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四、乙方的安全管理职责：</w:t>
      </w:r>
    </w:p>
    <w:p w14:paraId="0226AC5C">
      <w:pPr>
        <w:widowControl/>
        <w:spacing w:line="600" w:lineRule="exact"/>
        <w:ind w:firstLine="525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1.乙方</w:t>
      </w:r>
      <w:r>
        <w:rPr>
          <w:rFonts w:hint="eastAsia" w:ascii="仿宋" w:hAnsi="仿宋" w:eastAsia="仿宋" w:cs="仿宋"/>
          <w:sz w:val="32"/>
          <w:szCs w:val="32"/>
        </w:rPr>
        <w:t>企业主要负责人应依法履行下列安全生产职责：</w:t>
      </w:r>
    </w:p>
    <w:p w14:paraId="3E210642">
      <w:pPr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（一）建立、健全本单位安全生产责任制；</w:t>
      </w:r>
    </w:p>
    <w:p w14:paraId="7841042D">
      <w:pPr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（二）组织制定本单位安全生产规章制度和操作规程；</w:t>
      </w:r>
    </w:p>
    <w:p w14:paraId="070F1929">
      <w:pPr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（三）保证本单位安全生产投入的有效实施；</w:t>
      </w:r>
    </w:p>
    <w:p w14:paraId="74A02B35">
      <w:pPr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加强安全生产风险防控点的防控管理，落实各项安全防控措施，组织制定各项安全生产排查治理工作计划，</w:t>
      </w:r>
      <w:r>
        <w:rPr>
          <w:rFonts w:hint="eastAsia" w:ascii="仿宋" w:hAnsi="仿宋" w:eastAsia="仿宋" w:cs="仿宋"/>
          <w:sz w:val="32"/>
          <w:szCs w:val="32"/>
        </w:rPr>
        <w:t>督促、检查本单位的安全生产工作，及时消除生产安全事故隐患；</w:t>
      </w:r>
    </w:p>
    <w:p w14:paraId="4917825F">
      <w:pPr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（五）组织制定并实施本单位的生产安全事故应急救援预案；</w:t>
      </w:r>
    </w:p>
    <w:p w14:paraId="0072C14A">
      <w:pPr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（六）及时、如实报告生产安全事故。</w:t>
      </w:r>
    </w:p>
    <w:p w14:paraId="5F04FBB1">
      <w:pPr>
        <w:widowControl/>
        <w:spacing w:line="600" w:lineRule="exact"/>
        <w:ind w:firstLine="525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2.乙方必须具备下列安全生产条件：</w:t>
      </w:r>
    </w:p>
    <w:p w14:paraId="3E4AECC3">
      <w:pPr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（一）生产经营场所和设备、设施，必须符合安全生产法律法规的规定和国家标准或者行业标准的要求；</w:t>
      </w:r>
    </w:p>
    <w:p w14:paraId="10E31D1D">
      <w:pPr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（二）建立健全安全生产规章制度和操作规程；</w:t>
      </w:r>
    </w:p>
    <w:p w14:paraId="7054016D">
      <w:pPr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（三）保证安全生产所必须的资金投入；</w:t>
      </w:r>
    </w:p>
    <w:p w14:paraId="502F3444">
      <w:pPr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（四）主要负责人、分管负责人和安全生产管理人员，必须具备与生产经营活动相适应的安全生产知识和管理能力；</w:t>
      </w:r>
    </w:p>
    <w:p w14:paraId="7B7BDD98">
      <w:pPr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（五）按规定对从业人员、特种作业人员进行安全生产教育培训；</w:t>
      </w:r>
    </w:p>
    <w:p w14:paraId="39CA8F7A">
      <w:pPr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（六）按规定为从业人员配备劳动防护用品、用具；</w:t>
      </w:r>
    </w:p>
    <w:p w14:paraId="17062AEC">
      <w:pPr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（七）生产经营区域布局合理，并与生活区域之间保持规定的安全距离；</w:t>
      </w:r>
    </w:p>
    <w:p w14:paraId="75CBACF0">
      <w:pPr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（八）法律、法规和国家标准或者行业标准规定的其他安全生产条件。</w:t>
      </w:r>
    </w:p>
    <w:p w14:paraId="70A2E35E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3. 对承租区域或生产经营（生活）范围内的安全工作全面负责、</w:t>
      </w:r>
      <w:r>
        <w:rPr>
          <w:rFonts w:hint="eastAsia" w:ascii="仿宋" w:hAnsi="仿宋" w:eastAsia="仿宋" w:cs="仿宋"/>
          <w:sz w:val="32"/>
          <w:szCs w:val="32"/>
        </w:rPr>
        <w:t>承担责任；</w:t>
      </w:r>
    </w:p>
    <w:p w14:paraId="53F5F2E1">
      <w:pPr>
        <w:ind w:firstLine="627" w:firstLineChars="196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4.未经甲方书面同意，不得擅自转租场所；经甲方同意转租的，要在转租过程中所签定的安全管理协议书上，须明确安全生产管理职责。</w:t>
      </w:r>
    </w:p>
    <w:p w14:paraId="46A462B5">
      <w:pPr>
        <w:widowControl/>
        <w:spacing w:line="600" w:lineRule="exact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五.其他有关要求</w:t>
      </w:r>
      <w:r>
        <w:rPr>
          <w:rFonts w:hint="eastAsia" w:ascii="仿宋" w:hAnsi="仿宋" w:eastAsia="仿宋" w:cs="仿宋"/>
          <w:kern w:val="0"/>
          <w:sz w:val="32"/>
          <w:szCs w:val="32"/>
        </w:rPr>
        <w:t>：</w:t>
      </w:r>
    </w:p>
    <w:p w14:paraId="74B9C577">
      <w:pPr>
        <w:widowControl/>
        <w:spacing w:line="600" w:lineRule="exact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1．乙方在承租期内指派</w:t>
      </w:r>
      <w:r>
        <w:rPr>
          <w:rFonts w:hint="eastAsia" w:ascii="仿宋" w:hAnsi="仿宋" w:eastAsia="仿宋" w:cs="仿宋"/>
          <w:kern w:val="0"/>
          <w:sz w:val="32"/>
          <w:szCs w:val="32"/>
          <w:u w:val="single" w:color="auto"/>
        </w:rPr>
        <w:t xml:space="preserve">            </w:t>
      </w:r>
      <w:r>
        <w:rPr>
          <w:rFonts w:hint="eastAsia" w:ascii="仿宋" w:hAnsi="仿宋" w:eastAsia="仿宋" w:cs="仿宋"/>
          <w:kern w:val="0"/>
          <w:sz w:val="32"/>
          <w:szCs w:val="32"/>
        </w:rPr>
        <w:t>同志，负责承租区域内的安全工作，接受甲方的管理。甲方指派</w:t>
      </w:r>
      <w:r>
        <w:rPr>
          <w:rFonts w:hint="eastAsia" w:ascii="仿宋" w:hAnsi="仿宋" w:eastAsia="仿宋" w:cs="仿宋"/>
          <w:kern w:val="0"/>
          <w:sz w:val="32"/>
          <w:szCs w:val="32"/>
          <w:u w:val="single" w:color="auto"/>
        </w:rPr>
        <w:t xml:space="preserve">             </w:t>
      </w:r>
      <w:r>
        <w:rPr>
          <w:rFonts w:hint="eastAsia" w:ascii="仿宋" w:hAnsi="仿宋" w:eastAsia="仿宋" w:cs="仿宋"/>
          <w:kern w:val="0"/>
          <w:sz w:val="32"/>
          <w:szCs w:val="32"/>
        </w:rPr>
        <w:t>同志联系厂区承租单位的安全工作。</w:t>
      </w:r>
    </w:p>
    <w:p w14:paraId="60FE58C3">
      <w:pPr>
        <w:widowControl/>
        <w:spacing w:line="600" w:lineRule="exact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2．由于乙方或其他方责任引起的伤亡、火灾、车辆、物损、治安等各类事故，造成自身、甲方或第三方伤亡和财产损失的，应由责任方承担事故责任和经济赔偿，甲方不承担任何责任；甲方对发生的各类事故，尽力协助做好抢救工作，所需费用由责任方承担。</w:t>
      </w:r>
    </w:p>
    <w:p w14:paraId="70E72F22">
      <w:pPr>
        <w:widowControl/>
        <w:spacing w:line="600" w:lineRule="exact"/>
        <w:ind w:firstLine="57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3．需补充条款：（可另加副页）</w:t>
      </w:r>
    </w:p>
    <w:p w14:paraId="6E0C5303">
      <w:pPr>
        <w:widowControl/>
        <w:spacing w:line="600" w:lineRule="exact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4．本协议书须与租赁合同同时签订。</w:t>
      </w:r>
    </w:p>
    <w:p w14:paraId="17CF0A10">
      <w:pPr>
        <w:widowControl/>
        <w:spacing w:line="600" w:lineRule="exact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5．本责任书一式贰份，甲、乙双方各执一份，甲、乙双方签字盖章后生效。</w:t>
      </w:r>
    </w:p>
    <w:p w14:paraId="02F36005">
      <w:pPr>
        <w:widowControl/>
        <w:spacing w:line="600" w:lineRule="exact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 </w:t>
      </w:r>
    </w:p>
    <w:p w14:paraId="15C45ACB">
      <w:pPr>
        <w:widowControl/>
        <w:spacing w:line="600" w:lineRule="exact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甲方单位（盖章）：                    乙方单位（盖章）：</w:t>
      </w:r>
    </w:p>
    <w:p w14:paraId="7CB97989">
      <w:pPr>
        <w:widowControl/>
        <w:spacing w:line="600" w:lineRule="exact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甲方代表人签字：                 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乙方代表人签字： </w:t>
      </w:r>
    </w:p>
    <w:p w14:paraId="3760717F">
      <w:pPr>
        <w:widowControl/>
        <w:spacing w:line="60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32"/>
          <w:szCs w:val="32"/>
        </w:rPr>
        <w:t xml:space="preserve">年   月   日                   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kern w:val="0"/>
          <w:sz w:val="32"/>
          <w:szCs w:val="32"/>
        </w:rPr>
        <w:t>年   月   日</w:t>
      </w:r>
    </w:p>
    <w:sectPr>
      <w:headerReference r:id="rId3" w:type="default"/>
      <w:footerReference r:id="rId4" w:type="default"/>
      <w:pgSz w:w="11906" w:h="16838"/>
      <w:pgMar w:top="1213" w:right="1800" w:bottom="1213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41A63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2907CD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2907CD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80B96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yNzdmNDM2MzkwZWVhNzM4MTVkMDRjNWY3OWQ1ODEifQ=="/>
  </w:docVars>
  <w:rsids>
    <w:rsidRoot w:val="00000000"/>
    <w:rsid w:val="00D66525"/>
    <w:rsid w:val="00E31745"/>
    <w:rsid w:val="01122BB1"/>
    <w:rsid w:val="01151858"/>
    <w:rsid w:val="01412067"/>
    <w:rsid w:val="014F3C35"/>
    <w:rsid w:val="01975F8A"/>
    <w:rsid w:val="01CE462B"/>
    <w:rsid w:val="01E97042"/>
    <w:rsid w:val="020C5994"/>
    <w:rsid w:val="02F00B80"/>
    <w:rsid w:val="043B0111"/>
    <w:rsid w:val="04E72801"/>
    <w:rsid w:val="05435204"/>
    <w:rsid w:val="062A722C"/>
    <w:rsid w:val="07184387"/>
    <w:rsid w:val="08DC672F"/>
    <w:rsid w:val="09786613"/>
    <w:rsid w:val="09BA46A2"/>
    <w:rsid w:val="0A2A61CE"/>
    <w:rsid w:val="0BA10D37"/>
    <w:rsid w:val="0BC35875"/>
    <w:rsid w:val="0C7F49EF"/>
    <w:rsid w:val="0DC054D9"/>
    <w:rsid w:val="0EA71A1C"/>
    <w:rsid w:val="0F9E77F6"/>
    <w:rsid w:val="1061299B"/>
    <w:rsid w:val="109756B2"/>
    <w:rsid w:val="11394887"/>
    <w:rsid w:val="117C69E3"/>
    <w:rsid w:val="12037DB2"/>
    <w:rsid w:val="12407230"/>
    <w:rsid w:val="124726BE"/>
    <w:rsid w:val="126A3C95"/>
    <w:rsid w:val="12E6733D"/>
    <w:rsid w:val="12F941E9"/>
    <w:rsid w:val="13C4319F"/>
    <w:rsid w:val="14D62D74"/>
    <w:rsid w:val="14DB4BC1"/>
    <w:rsid w:val="152C7094"/>
    <w:rsid w:val="159E4C56"/>
    <w:rsid w:val="160716FD"/>
    <w:rsid w:val="16D337EB"/>
    <w:rsid w:val="17F92836"/>
    <w:rsid w:val="18835523"/>
    <w:rsid w:val="19CB7058"/>
    <w:rsid w:val="1BC00539"/>
    <w:rsid w:val="1C4E452B"/>
    <w:rsid w:val="1D2A272D"/>
    <w:rsid w:val="1E9F5C63"/>
    <w:rsid w:val="1EDB5700"/>
    <w:rsid w:val="1EDF5AB6"/>
    <w:rsid w:val="1F360995"/>
    <w:rsid w:val="1FEB6823"/>
    <w:rsid w:val="21073AAA"/>
    <w:rsid w:val="212E5858"/>
    <w:rsid w:val="213328CB"/>
    <w:rsid w:val="21C81BFF"/>
    <w:rsid w:val="22215578"/>
    <w:rsid w:val="247E59B6"/>
    <w:rsid w:val="25226FFA"/>
    <w:rsid w:val="25A23098"/>
    <w:rsid w:val="270266E4"/>
    <w:rsid w:val="28056633"/>
    <w:rsid w:val="28670E70"/>
    <w:rsid w:val="2881793B"/>
    <w:rsid w:val="28BC1061"/>
    <w:rsid w:val="299967C8"/>
    <w:rsid w:val="29CE1030"/>
    <w:rsid w:val="29D244EB"/>
    <w:rsid w:val="2A011FB9"/>
    <w:rsid w:val="2BA52CA9"/>
    <w:rsid w:val="2BAE18A2"/>
    <w:rsid w:val="2BE2352E"/>
    <w:rsid w:val="2DDB3C43"/>
    <w:rsid w:val="2E85189B"/>
    <w:rsid w:val="2EDB783D"/>
    <w:rsid w:val="2EE24D4D"/>
    <w:rsid w:val="2F480D3B"/>
    <w:rsid w:val="2F864875"/>
    <w:rsid w:val="30474AD5"/>
    <w:rsid w:val="30B7148B"/>
    <w:rsid w:val="30C13F56"/>
    <w:rsid w:val="30CA4610"/>
    <w:rsid w:val="31445D77"/>
    <w:rsid w:val="31D441AE"/>
    <w:rsid w:val="33424980"/>
    <w:rsid w:val="338326A1"/>
    <w:rsid w:val="338B6C7C"/>
    <w:rsid w:val="33A94884"/>
    <w:rsid w:val="33EC2154"/>
    <w:rsid w:val="357169C9"/>
    <w:rsid w:val="36156668"/>
    <w:rsid w:val="383453B7"/>
    <w:rsid w:val="38740148"/>
    <w:rsid w:val="3ACA3455"/>
    <w:rsid w:val="3C0744C6"/>
    <w:rsid w:val="3CB31446"/>
    <w:rsid w:val="3CDD6F52"/>
    <w:rsid w:val="3E5A3455"/>
    <w:rsid w:val="401A7A42"/>
    <w:rsid w:val="40B84DB0"/>
    <w:rsid w:val="40C179C7"/>
    <w:rsid w:val="40D347D8"/>
    <w:rsid w:val="40F34279"/>
    <w:rsid w:val="41EB2819"/>
    <w:rsid w:val="42E478E9"/>
    <w:rsid w:val="431B29A6"/>
    <w:rsid w:val="43317085"/>
    <w:rsid w:val="43537AB2"/>
    <w:rsid w:val="435F69C3"/>
    <w:rsid w:val="43FF2F4A"/>
    <w:rsid w:val="44906E23"/>
    <w:rsid w:val="44AF2166"/>
    <w:rsid w:val="46174C18"/>
    <w:rsid w:val="46864E32"/>
    <w:rsid w:val="471E21DC"/>
    <w:rsid w:val="47E076AF"/>
    <w:rsid w:val="484909F8"/>
    <w:rsid w:val="48D27617"/>
    <w:rsid w:val="49A452E5"/>
    <w:rsid w:val="4A316A02"/>
    <w:rsid w:val="4A7B383D"/>
    <w:rsid w:val="4A8A3085"/>
    <w:rsid w:val="4B0C6B6B"/>
    <w:rsid w:val="4B371E62"/>
    <w:rsid w:val="4B9971C9"/>
    <w:rsid w:val="4BB572D9"/>
    <w:rsid w:val="4CCD3D3B"/>
    <w:rsid w:val="4D07440A"/>
    <w:rsid w:val="4D4A2903"/>
    <w:rsid w:val="4D596BF2"/>
    <w:rsid w:val="4D5B1E5C"/>
    <w:rsid w:val="4DE95795"/>
    <w:rsid w:val="4E2A1598"/>
    <w:rsid w:val="4E847A84"/>
    <w:rsid w:val="4EA90C30"/>
    <w:rsid w:val="4F5E3465"/>
    <w:rsid w:val="4F662202"/>
    <w:rsid w:val="4F935C5B"/>
    <w:rsid w:val="4FDE47A2"/>
    <w:rsid w:val="501323DB"/>
    <w:rsid w:val="502237E3"/>
    <w:rsid w:val="50BD5A77"/>
    <w:rsid w:val="50D3726C"/>
    <w:rsid w:val="50E20414"/>
    <w:rsid w:val="51190E07"/>
    <w:rsid w:val="525F1853"/>
    <w:rsid w:val="54483EBE"/>
    <w:rsid w:val="54527648"/>
    <w:rsid w:val="5464075B"/>
    <w:rsid w:val="54861C80"/>
    <w:rsid w:val="54910F48"/>
    <w:rsid w:val="54F80E0F"/>
    <w:rsid w:val="558A1D3D"/>
    <w:rsid w:val="55AE4836"/>
    <w:rsid w:val="579B6A6E"/>
    <w:rsid w:val="57F0748A"/>
    <w:rsid w:val="584E30C5"/>
    <w:rsid w:val="5AAF482D"/>
    <w:rsid w:val="5AD006CD"/>
    <w:rsid w:val="5C2A2ECE"/>
    <w:rsid w:val="5C4D162D"/>
    <w:rsid w:val="5CB00FC2"/>
    <w:rsid w:val="5D11419F"/>
    <w:rsid w:val="5D816A8C"/>
    <w:rsid w:val="5EEF2D47"/>
    <w:rsid w:val="60C87A52"/>
    <w:rsid w:val="619C726E"/>
    <w:rsid w:val="623C6217"/>
    <w:rsid w:val="62985CFA"/>
    <w:rsid w:val="63380180"/>
    <w:rsid w:val="645C334E"/>
    <w:rsid w:val="65145562"/>
    <w:rsid w:val="653F7E8A"/>
    <w:rsid w:val="65775244"/>
    <w:rsid w:val="660415C9"/>
    <w:rsid w:val="660742B1"/>
    <w:rsid w:val="666B05CB"/>
    <w:rsid w:val="66B474FF"/>
    <w:rsid w:val="66BB3CF9"/>
    <w:rsid w:val="66C17F4E"/>
    <w:rsid w:val="675C7D94"/>
    <w:rsid w:val="67841B48"/>
    <w:rsid w:val="6787666A"/>
    <w:rsid w:val="690315BE"/>
    <w:rsid w:val="69383051"/>
    <w:rsid w:val="6A6D0118"/>
    <w:rsid w:val="6B640052"/>
    <w:rsid w:val="6BAA6240"/>
    <w:rsid w:val="6BE962C9"/>
    <w:rsid w:val="6C504037"/>
    <w:rsid w:val="6CBC5450"/>
    <w:rsid w:val="6DC85143"/>
    <w:rsid w:val="6EEA3BA0"/>
    <w:rsid w:val="6F0035E1"/>
    <w:rsid w:val="6FCF26C1"/>
    <w:rsid w:val="700B00F8"/>
    <w:rsid w:val="701712AD"/>
    <w:rsid w:val="70C3282B"/>
    <w:rsid w:val="70FD2707"/>
    <w:rsid w:val="71BE59E6"/>
    <w:rsid w:val="71F57E6E"/>
    <w:rsid w:val="727E41D5"/>
    <w:rsid w:val="7289522D"/>
    <w:rsid w:val="73120DC6"/>
    <w:rsid w:val="740A15EA"/>
    <w:rsid w:val="747E491F"/>
    <w:rsid w:val="75A11DA6"/>
    <w:rsid w:val="75B76022"/>
    <w:rsid w:val="75CB7241"/>
    <w:rsid w:val="77206C28"/>
    <w:rsid w:val="775D74EB"/>
    <w:rsid w:val="77E4434A"/>
    <w:rsid w:val="787946F6"/>
    <w:rsid w:val="78A57FA8"/>
    <w:rsid w:val="78B16638"/>
    <w:rsid w:val="7A440140"/>
    <w:rsid w:val="7ADA35C4"/>
    <w:rsid w:val="7B5E4976"/>
    <w:rsid w:val="7BC40F9D"/>
    <w:rsid w:val="7BC72C97"/>
    <w:rsid w:val="7C5F53EE"/>
    <w:rsid w:val="7CB835BF"/>
    <w:rsid w:val="7D817C27"/>
    <w:rsid w:val="7E21142B"/>
    <w:rsid w:val="7EA76B4C"/>
    <w:rsid w:val="7F84296E"/>
    <w:rsid w:val="7FC3449F"/>
    <w:rsid w:val="7FC7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2023-03-28T06:15:00Z</dcterms:created>
  <dc:creator>李铭欣</dc:creator>
  <cp:lastModifiedBy>李铭欣</cp:lastModifiedBy>
  <dcterms:modified xsi:type="dcterms:W3CDTF">2024-11-20T02:17:45Z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E1867964531B4A2F890383913B40578D</vt:lpwstr>
  </property>
</Properties>
</file>